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068" w:rsidRDefault="00EE1068" w:rsidP="00EE1068">
      <w:pPr>
        <w:ind w:firstLine="708"/>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sz w:val="28"/>
          <w:szCs w:val="28"/>
          <w:lang w:eastAsia="ru-RU"/>
        </w:rPr>
        <w:t>Ко всем намекам на суицид следует относиться со всей серьезностью. Не может быть никаких сомнений в том, что крик о помощи нуждается в ответной реакции помогающего человека, обладающего уникальной возможностью вмешаться в кризис одиночества.</w:t>
      </w:r>
    </w:p>
    <w:p w:rsidR="00EE1068" w:rsidRPr="00EE1068" w:rsidRDefault="00EE1068" w:rsidP="00EE1068">
      <w:pPr>
        <w:ind w:firstLine="708"/>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sz w:val="28"/>
          <w:szCs w:val="28"/>
          <w:lang w:eastAsia="ru-RU"/>
        </w:rPr>
        <w:t>Профилактика депрессий у подростков является важной для профилактики суицидов. В профилактике депрессий у подростков важную роль играют родители. Как только у подростка отмечается сниженное настроение, и другие признаки депрессивного состояния-необходимо сразу же, немедленно, принять меры для того, чтобы помочь ребенку выйти из этого состояния.</w:t>
      </w:r>
    </w:p>
    <w:p w:rsidR="00EE1068" w:rsidRDefault="00EE1068" w:rsidP="00EE1068">
      <w:pPr>
        <w:jc w:val="center"/>
        <w:rPr>
          <w:rFonts w:ascii="Times New Roman" w:eastAsia="Times New Roman" w:hAnsi="Times New Roman" w:cs="Times New Roman"/>
          <w:bCs/>
          <w:color w:val="000000"/>
          <w:spacing w:val="-6"/>
          <w:sz w:val="28"/>
          <w:szCs w:val="28"/>
          <w:lang w:eastAsia="ru-RU"/>
        </w:rPr>
      </w:pPr>
      <w:r w:rsidRPr="00EE1068">
        <w:rPr>
          <w:rFonts w:ascii="Times New Roman" w:eastAsia="Times New Roman" w:hAnsi="Times New Roman" w:cs="Times New Roman"/>
          <w:b/>
          <w:sz w:val="24"/>
          <w:szCs w:val="24"/>
          <w:lang w:eastAsia="ru-RU"/>
        </w:rPr>
        <w:t>ПРИЗНАКИ ГОТОВЯЩЕГОСЯ САМОУБИЙСТВА</w:t>
      </w:r>
      <w:r w:rsidRPr="00EE1068">
        <w:rPr>
          <w:rFonts w:ascii="Times New Roman" w:eastAsia="Times New Roman" w:hAnsi="Times New Roman" w:cs="Times New Roman"/>
          <w:b/>
          <w:sz w:val="24"/>
          <w:szCs w:val="24"/>
          <w:vertAlign w:val="superscript"/>
          <w:lang w:eastAsia="ru-RU"/>
        </w:rPr>
        <w:t xml:space="preserve"> </w:t>
      </w:r>
    </w:p>
    <w:p w:rsidR="00EE1068" w:rsidRPr="00EE1068" w:rsidRDefault="00EE1068" w:rsidP="00EE1068">
      <w:pPr>
        <w:jc w:val="center"/>
        <w:rPr>
          <w:rFonts w:ascii="Times New Roman" w:eastAsia="Times New Roman" w:hAnsi="Times New Roman" w:cs="Times New Roman"/>
          <w:b/>
          <w:sz w:val="24"/>
          <w:szCs w:val="24"/>
          <w:lang w:eastAsia="ru-RU"/>
        </w:rPr>
      </w:pPr>
      <w:r w:rsidRPr="00EE1068">
        <w:rPr>
          <w:rFonts w:ascii="Times New Roman" w:eastAsia="Times New Roman" w:hAnsi="Times New Roman" w:cs="Times New Roman"/>
          <w:b/>
          <w:bCs/>
          <w:color w:val="000000"/>
          <w:spacing w:val="-6"/>
          <w:sz w:val="28"/>
          <w:szCs w:val="28"/>
          <w:lang w:eastAsia="ru-RU"/>
        </w:rPr>
        <w:t>Словесные</w:t>
      </w:r>
      <w:r w:rsidRPr="00EE1068">
        <w:rPr>
          <w:rFonts w:ascii="Times New Roman" w:eastAsia="Times New Roman" w:hAnsi="Times New Roman" w:cs="Times New Roman"/>
          <w:bCs/>
          <w:color w:val="000000"/>
          <w:spacing w:val="-6"/>
          <w:sz w:val="28"/>
          <w:szCs w:val="28"/>
          <w:lang w:eastAsia="ru-RU"/>
        </w:rPr>
        <w:t xml:space="preserve"> </w:t>
      </w:r>
      <w:r w:rsidRPr="00EE1068">
        <w:rPr>
          <w:rFonts w:ascii="Times New Roman" w:eastAsia="Times New Roman" w:hAnsi="Times New Roman" w:cs="Times New Roman"/>
          <w:b/>
          <w:bCs/>
          <w:color w:val="000000"/>
          <w:spacing w:val="-6"/>
          <w:sz w:val="28"/>
          <w:szCs w:val="28"/>
          <w:lang w:eastAsia="ru-RU"/>
        </w:rPr>
        <w:t>признаки.</w:t>
      </w:r>
    </w:p>
    <w:p w:rsidR="00EE1068" w:rsidRPr="00EE1068" w:rsidRDefault="00EE1068" w:rsidP="00EE1068">
      <w:pPr>
        <w:spacing w:after="0" w:line="360" w:lineRule="auto"/>
        <w:rPr>
          <w:rFonts w:ascii="Times New Roman" w:eastAsia="Times New Roman" w:hAnsi="Times New Roman" w:cs="Times New Roman"/>
          <w:bCs/>
          <w:color w:val="000000"/>
          <w:spacing w:val="-6"/>
          <w:sz w:val="28"/>
          <w:szCs w:val="28"/>
          <w:lang w:eastAsia="ru-RU"/>
        </w:rPr>
      </w:pPr>
      <w:r w:rsidRPr="00EE1068">
        <w:rPr>
          <w:rFonts w:ascii="Times New Roman" w:eastAsia="Times New Roman" w:hAnsi="Times New Roman" w:cs="Times New Roman"/>
          <w:b/>
          <w:bCs/>
          <w:color w:val="000000"/>
          <w:spacing w:val="-6"/>
          <w:sz w:val="28"/>
          <w:szCs w:val="28"/>
          <w:lang w:eastAsia="ru-RU"/>
        </w:rPr>
        <w:br/>
      </w:r>
      <w:r w:rsidRPr="00EE1068">
        <w:rPr>
          <w:rFonts w:ascii="Times New Roman" w:eastAsia="Times New Roman" w:hAnsi="Times New Roman" w:cs="Times New Roman"/>
          <w:bCs/>
          <w:color w:val="000000"/>
          <w:spacing w:val="-6"/>
          <w:sz w:val="28"/>
          <w:szCs w:val="28"/>
          <w:lang w:eastAsia="ru-RU"/>
        </w:rPr>
        <w:t xml:space="preserve">1. Часто говорят о своем душевном состоянии:  </w:t>
      </w:r>
    </w:p>
    <w:p w:rsidR="00EE1068" w:rsidRPr="00EE1068" w:rsidRDefault="00EE1068" w:rsidP="00EE1068">
      <w:pPr>
        <w:spacing w:after="0" w:line="360" w:lineRule="auto"/>
        <w:rPr>
          <w:rFonts w:ascii="Times New Roman" w:eastAsia="Times New Roman" w:hAnsi="Times New Roman" w:cs="Times New Roman"/>
          <w:i/>
          <w:sz w:val="28"/>
          <w:szCs w:val="28"/>
          <w:lang w:eastAsia="ru-RU"/>
        </w:rPr>
      </w:pPr>
      <w:r w:rsidRPr="00EE1068">
        <w:rPr>
          <w:rFonts w:ascii="Times New Roman" w:eastAsia="Times New Roman" w:hAnsi="Times New Roman" w:cs="Times New Roman"/>
          <w:i/>
          <w:sz w:val="28"/>
          <w:szCs w:val="28"/>
          <w:lang w:eastAsia="ru-RU"/>
        </w:rPr>
        <w:t xml:space="preserve">- «Я решил покончить с собой». </w:t>
      </w:r>
    </w:p>
    <w:p w:rsidR="00EE1068" w:rsidRPr="00EE1068" w:rsidRDefault="00EE1068" w:rsidP="00EE1068">
      <w:pPr>
        <w:shd w:val="clear" w:color="auto" w:fill="FFFFFF"/>
        <w:spacing w:after="0" w:line="360" w:lineRule="auto"/>
        <w:rPr>
          <w:rFonts w:ascii="Times New Roman" w:eastAsia="Times New Roman" w:hAnsi="Times New Roman" w:cs="Times New Roman"/>
          <w:i/>
          <w:sz w:val="28"/>
          <w:szCs w:val="28"/>
          <w:lang w:eastAsia="ru-RU"/>
        </w:rPr>
      </w:pPr>
      <w:r w:rsidRPr="00EE1068">
        <w:rPr>
          <w:rFonts w:ascii="Times New Roman" w:eastAsia="Times New Roman" w:hAnsi="Times New Roman" w:cs="Times New Roman"/>
          <w:i/>
          <w:sz w:val="28"/>
          <w:szCs w:val="28"/>
          <w:lang w:eastAsia="ru-RU"/>
        </w:rPr>
        <w:t xml:space="preserve">- «В следующий понедельник меня уже не будет в живых…» </w:t>
      </w:r>
      <w:r w:rsidRPr="00EE1068">
        <w:rPr>
          <w:rFonts w:ascii="Times New Roman" w:eastAsia="Times New Roman" w:hAnsi="Times New Roman" w:cs="Times New Roman"/>
          <w:i/>
          <w:sz w:val="28"/>
          <w:szCs w:val="28"/>
          <w:lang w:eastAsia="ru-RU"/>
        </w:rPr>
        <w:br/>
        <w:t xml:space="preserve">- «Лучше умереть» </w:t>
      </w:r>
      <w:r w:rsidRPr="00EE1068">
        <w:rPr>
          <w:rFonts w:ascii="Times New Roman" w:eastAsia="Times New Roman" w:hAnsi="Times New Roman" w:cs="Times New Roman"/>
          <w:i/>
          <w:sz w:val="28"/>
          <w:szCs w:val="28"/>
          <w:lang w:eastAsia="ru-RU"/>
        </w:rPr>
        <w:br/>
        <w:t xml:space="preserve">- «Пожил и хватит» </w:t>
      </w:r>
      <w:r w:rsidRPr="00EE1068">
        <w:rPr>
          <w:rFonts w:ascii="Times New Roman" w:eastAsia="Times New Roman" w:hAnsi="Times New Roman" w:cs="Times New Roman"/>
          <w:i/>
          <w:sz w:val="28"/>
          <w:szCs w:val="28"/>
          <w:lang w:eastAsia="ru-RU"/>
        </w:rPr>
        <w:br/>
        <w:t xml:space="preserve">- «Ненавижу свою жизнь!» </w:t>
      </w:r>
      <w:r w:rsidRPr="00EE1068">
        <w:rPr>
          <w:rFonts w:ascii="Times New Roman" w:eastAsia="Times New Roman" w:hAnsi="Times New Roman" w:cs="Times New Roman"/>
          <w:i/>
          <w:sz w:val="28"/>
          <w:szCs w:val="28"/>
          <w:lang w:eastAsia="ru-RU"/>
        </w:rPr>
        <w:br/>
        <w:t xml:space="preserve">- «Единственный выход - умереть!» </w:t>
      </w:r>
    </w:p>
    <w:p w:rsidR="00EE1068" w:rsidRPr="00EE1068" w:rsidRDefault="00EE1068" w:rsidP="00EE1068">
      <w:pPr>
        <w:shd w:val="clear" w:color="auto" w:fill="FFFFFF"/>
        <w:spacing w:after="0" w:line="360" w:lineRule="auto"/>
        <w:rPr>
          <w:rFonts w:ascii="Times New Roman" w:eastAsia="Times New Roman" w:hAnsi="Times New Roman" w:cs="Times New Roman"/>
          <w:bCs/>
          <w:i/>
          <w:color w:val="000000"/>
          <w:spacing w:val="-6"/>
          <w:sz w:val="28"/>
          <w:szCs w:val="28"/>
          <w:lang w:eastAsia="ru-RU"/>
        </w:rPr>
      </w:pPr>
      <w:r w:rsidRPr="00EE1068">
        <w:rPr>
          <w:rFonts w:ascii="Times New Roman" w:eastAsia="Times New Roman" w:hAnsi="Times New Roman" w:cs="Times New Roman"/>
          <w:bCs/>
          <w:i/>
          <w:color w:val="000000"/>
          <w:spacing w:val="-6"/>
          <w:sz w:val="28"/>
          <w:szCs w:val="28"/>
          <w:lang w:eastAsia="ru-RU"/>
        </w:rPr>
        <w:t>- «Я не могу так дальше жить»</w:t>
      </w:r>
      <w:r w:rsidRPr="00EE1068">
        <w:rPr>
          <w:rFonts w:ascii="Times New Roman" w:eastAsia="Times New Roman" w:hAnsi="Times New Roman" w:cs="Times New Roman"/>
          <w:i/>
          <w:sz w:val="28"/>
          <w:szCs w:val="28"/>
          <w:lang w:eastAsia="ru-RU"/>
        </w:rPr>
        <w:br/>
        <w:t xml:space="preserve">- «Больше ты меня не увидишь!» </w:t>
      </w:r>
      <w:r w:rsidRPr="00EE1068">
        <w:rPr>
          <w:rFonts w:ascii="Times New Roman" w:eastAsia="Times New Roman" w:hAnsi="Times New Roman" w:cs="Times New Roman"/>
          <w:i/>
          <w:sz w:val="28"/>
          <w:szCs w:val="28"/>
          <w:lang w:eastAsia="ru-RU"/>
        </w:rPr>
        <w:br/>
      </w:r>
      <w:r w:rsidRPr="00EE1068">
        <w:rPr>
          <w:rFonts w:ascii="Times New Roman" w:eastAsia="Times New Roman" w:hAnsi="Times New Roman" w:cs="Times New Roman"/>
          <w:bCs/>
          <w:i/>
          <w:color w:val="000000"/>
          <w:spacing w:val="-6"/>
          <w:sz w:val="28"/>
          <w:szCs w:val="28"/>
          <w:lang w:eastAsia="ru-RU"/>
        </w:rPr>
        <w:t xml:space="preserve">- «Тебе больше не придется обо мне волноваться» </w:t>
      </w:r>
    </w:p>
    <w:p w:rsidR="00EE1068" w:rsidRPr="00EE1068" w:rsidRDefault="00EE1068" w:rsidP="00EE1068">
      <w:pPr>
        <w:shd w:val="clear" w:color="auto" w:fill="FFFFFF"/>
        <w:spacing w:after="0" w:line="360" w:lineRule="auto"/>
        <w:rPr>
          <w:rFonts w:ascii="Times New Roman" w:eastAsia="Times New Roman" w:hAnsi="Times New Roman" w:cs="Times New Roman"/>
          <w:bCs/>
          <w:color w:val="000000"/>
          <w:spacing w:val="-6"/>
          <w:sz w:val="28"/>
          <w:szCs w:val="28"/>
          <w:lang w:eastAsia="ru-RU"/>
        </w:rPr>
      </w:pPr>
      <w:r w:rsidRPr="00EE1068">
        <w:rPr>
          <w:rFonts w:ascii="Times New Roman" w:eastAsia="Times New Roman" w:hAnsi="Times New Roman" w:cs="Times New Roman"/>
          <w:bCs/>
          <w:i/>
          <w:color w:val="000000"/>
          <w:spacing w:val="-6"/>
          <w:sz w:val="28"/>
          <w:szCs w:val="28"/>
          <w:lang w:eastAsia="ru-RU"/>
        </w:rPr>
        <w:t>- «Я больше не буду ни для кого проблемой»</w:t>
      </w:r>
      <w:r w:rsidRPr="00EE1068">
        <w:rPr>
          <w:rFonts w:ascii="Times New Roman" w:eastAsia="Times New Roman" w:hAnsi="Times New Roman" w:cs="Times New Roman"/>
          <w:bCs/>
          <w:i/>
          <w:color w:val="000000"/>
          <w:spacing w:val="-6"/>
          <w:sz w:val="28"/>
          <w:szCs w:val="28"/>
          <w:lang w:eastAsia="ru-RU"/>
        </w:rPr>
        <w:br/>
      </w:r>
      <w:r w:rsidRPr="00EE1068">
        <w:rPr>
          <w:rFonts w:ascii="Times New Roman" w:eastAsia="Times New Roman" w:hAnsi="Times New Roman" w:cs="Times New Roman"/>
          <w:bCs/>
          <w:color w:val="000000"/>
          <w:spacing w:val="-6"/>
          <w:sz w:val="28"/>
          <w:szCs w:val="28"/>
          <w:lang w:eastAsia="ru-RU"/>
        </w:rPr>
        <w:t>2. Много шутят на тему самоубийства.</w:t>
      </w:r>
      <w:r w:rsidRPr="00EE1068">
        <w:rPr>
          <w:rFonts w:ascii="Times New Roman" w:eastAsia="Times New Roman" w:hAnsi="Times New Roman" w:cs="Times New Roman"/>
          <w:bCs/>
          <w:color w:val="000000"/>
          <w:spacing w:val="-6"/>
          <w:sz w:val="28"/>
          <w:szCs w:val="28"/>
          <w:lang w:eastAsia="ru-RU"/>
        </w:rPr>
        <w:br/>
        <w:t xml:space="preserve">3. Проявляют нездоровую заинтересованность вопросами смерти. </w:t>
      </w:r>
    </w:p>
    <w:p w:rsidR="00EE1068" w:rsidRPr="00EE1068" w:rsidRDefault="00EE1068" w:rsidP="00EE1068">
      <w:pPr>
        <w:shd w:val="clear" w:color="auto" w:fill="FFFFFF"/>
        <w:spacing w:after="0" w:line="360" w:lineRule="auto"/>
        <w:ind w:firstLine="720"/>
        <w:jc w:val="both"/>
        <w:rPr>
          <w:rFonts w:ascii="Times New Roman" w:eastAsia="Times New Roman" w:hAnsi="Times New Roman" w:cs="Times New Roman"/>
          <w:bCs/>
          <w:color w:val="000000"/>
          <w:spacing w:val="-6"/>
          <w:sz w:val="28"/>
          <w:szCs w:val="28"/>
          <w:lang w:eastAsia="ru-RU"/>
        </w:rPr>
      </w:pPr>
    </w:p>
    <w:p w:rsidR="00EE1068" w:rsidRPr="00EE1068" w:rsidRDefault="00EE1068" w:rsidP="00EE1068">
      <w:pPr>
        <w:shd w:val="clear" w:color="auto" w:fill="FFFFFF"/>
        <w:spacing w:after="0" w:line="360" w:lineRule="auto"/>
        <w:rPr>
          <w:rFonts w:ascii="Times New Roman" w:eastAsia="Times New Roman" w:hAnsi="Times New Roman" w:cs="Times New Roman"/>
          <w:b/>
          <w:bCs/>
          <w:color w:val="000000"/>
          <w:spacing w:val="-6"/>
          <w:sz w:val="28"/>
          <w:szCs w:val="28"/>
          <w:lang w:eastAsia="ru-RU"/>
        </w:rPr>
      </w:pPr>
      <w:r w:rsidRPr="00EE1068">
        <w:rPr>
          <w:rFonts w:ascii="Times New Roman" w:eastAsia="Times New Roman" w:hAnsi="Times New Roman" w:cs="Times New Roman"/>
          <w:b/>
          <w:bCs/>
          <w:color w:val="000000"/>
          <w:spacing w:val="-6"/>
          <w:sz w:val="28"/>
          <w:szCs w:val="28"/>
          <w:lang w:eastAsia="ru-RU"/>
        </w:rPr>
        <w:t>Поведенческие признаки.</w:t>
      </w:r>
    </w:p>
    <w:p w:rsidR="00EE1068" w:rsidRPr="00EE1068" w:rsidRDefault="00EE1068" w:rsidP="00EE1068">
      <w:pPr>
        <w:shd w:val="clear" w:color="auto" w:fill="FFFFFF"/>
        <w:spacing w:after="0" w:line="360" w:lineRule="auto"/>
        <w:rPr>
          <w:rFonts w:ascii="Times New Roman" w:eastAsia="Times New Roman" w:hAnsi="Times New Roman" w:cs="Times New Roman"/>
          <w:bCs/>
          <w:color w:val="000000"/>
          <w:spacing w:val="-6"/>
          <w:sz w:val="28"/>
          <w:szCs w:val="28"/>
          <w:lang w:eastAsia="ru-RU"/>
        </w:rPr>
      </w:pPr>
    </w:p>
    <w:p w:rsidR="00EE1068" w:rsidRPr="00EE1068" w:rsidRDefault="00EE1068" w:rsidP="00EE1068">
      <w:pPr>
        <w:spacing w:after="0" w:line="360" w:lineRule="auto"/>
        <w:ind w:firstLine="567"/>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sz w:val="28"/>
          <w:szCs w:val="28"/>
          <w:lang w:eastAsia="ru-RU"/>
        </w:rPr>
        <w:t xml:space="preserve">1. </w:t>
      </w:r>
      <w:r w:rsidRPr="00EE1068">
        <w:rPr>
          <w:rFonts w:ascii="Times New Roman" w:eastAsia="Times New Roman" w:hAnsi="Times New Roman" w:cs="Times New Roman"/>
          <w:bCs/>
          <w:iCs/>
          <w:sz w:val="28"/>
          <w:szCs w:val="28"/>
          <w:lang w:eastAsia="ru-RU"/>
        </w:rPr>
        <w:t>Приведение дел в порядок</w:t>
      </w:r>
      <w:r w:rsidRPr="00EE1068">
        <w:rPr>
          <w:rFonts w:ascii="Times New Roman" w:eastAsia="Times New Roman" w:hAnsi="Times New Roman" w:cs="Times New Roman"/>
          <w:sz w:val="28"/>
          <w:szCs w:val="28"/>
          <w:lang w:eastAsia="ru-RU"/>
        </w:rPr>
        <w:t xml:space="preserve">. Одни суицидальные подростки будут раздавать свои любимые вещи, другие сочтут необходимым перед смертью </w:t>
      </w:r>
      <w:r w:rsidRPr="00EE1068">
        <w:rPr>
          <w:rFonts w:ascii="Times New Roman" w:eastAsia="Times New Roman" w:hAnsi="Times New Roman" w:cs="Times New Roman"/>
          <w:sz w:val="28"/>
          <w:szCs w:val="28"/>
          <w:lang w:eastAsia="ru-RU"/>
        </w:rPr>
        <w:lastRenderedPageBreak/>
        <w:t>«привести свои дела в порядок». Подростки известны своей щедростью, но если дарят какую-то ценную вещь без всякого повода и если подарки эти особенно дороги, это должно вызвать подозрение.</w:t>
      </w:r>
    </w:p>
    <w:p w:rsidR="00EE1068" w:rsidRPr="00EE1068" w:rsidRDefault="00EE1068" w:rsidP="00EE1068">
      <w:pPr>
        <w:spacing w:after="0" w:line="360" w:lineRule="auto"/>
        <w:ind w:firstLine="567"/>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sz w:val="28"/>
          <w:szCs w:val="28"/>
          <w:lang w:eastAsia="ru-RU"/>
        </w:rPr>
        <w:t xml:space="preserve">2. </w:t>
      </w:r>
      <w:r w:rsidRPr="00EE1068">
        <w:rPr>
          <w:rFonts w:ascii="Times New Roman" w:eastAsia="Times New Roman" w:hAnsi="Times New Roman" w:cs="Times New Roman"/>
          <w:bCs/>
          <w:iCs/>
          <w:sz w:val="28"/>
          <w:szCs w:val="28"/>
          <w:lang w:eastAsia="ru-RU"/>
        </w:rPr>
        <w:t>Прощание</w:t>
      </w:r>
      <w:r w:rsidRPr="00EE1068">
        <w:rPr>
          <w:rFonts w:ascii="Times New Roman" w:eastAsia="Times New Roman" w:hAnsi="Times New Roman" w:cs="Times New Roman"/>
          <w:bCs/>
          <w:i/>
          <w:iCs/>
          <w:sz w:val="28"/>
          <w:szCs w:val="28"/>
          <w:lang w:eastAsia="ru-RU"/>
        </w:rPr>
        <w:t>.</w:t>
      </w:r>
      <w:r w:rsidRPr="00EE1068">
        <w:rPr>
          <w:rFonts w:ascii="Times New Roman" w:eastAsia="Times New Roman" w:hAnsi="Times New Roman" w:cs="Times New Roman"/>
          <w:sz w:val="28"/>
          <w:szCs w:val="28"/>
          <w:lang w:eastAsia="ru-RU"/>
        </w:rPr>
        <w:t xml:space="preserve"> Может принять форму выражения благодарности различным людям за помощь в разное время жизни. </w:t>
      </w:r>
    </w:p>
    <w:p w:rsidR="00EE1068" w:rsidRPr="00EE1068" w:rsidRDefault="00EE1068" w:rsidP="00EE1068">
      <w:pPr>
        <w:spacing w:after="0" w:line="360" w:lineRule="auto"/>
        <w:ind w:firstLine="567"/>
        <w:jc w:val="both"/>
        <w:rPr>
          <w:rFonts w:ascii="Times New Roman" w:eastAsia="Times New Roman" w:hAnsi="Times New Roman" w:cs="Times New Roman"/>
          <w:bCs/>
          <w:color w:val="000000"/>
          <w:spacing w:val="-6"/>
          <w:sz w:val="28"/>
          <w:szCs w:val="28"/>
          <w:lang w:eastAsia="ru-RU"/>
        </w:rPr>
      </w:pPr>
      <w:r w:rsidRPr="00EE1068">
        <w:rPr>
          <w:rFonts w:ascii="Times New Roman" w:eastAsia="Times New Roman" w:hAnsi="Times New Roman" w:cs="Times New Roman"/>
          <w:bCs/>
          <w:color w:val="000000"/>
          <w:spacing w:val="-6"/>
          <w:sz w:val="28"/>
          <w:szCs w:val="28"/>
          <w:lang w:eastAsia="ru-RU"/>
        </w:rPr>
        <w:t>3.  Демонстрируют радикальные перемены:</w:t>
      </w:r>
    </w:p>
    <w:p w:rsidR="00EE1068" w:rsidRPr="00EE1068" w:rsidRDefault="00EE1068" w:rsidP="00EE1068">
      <w:pPr>
        <w:spacing w:after="0" w:line="360" w:lineRule="auto"/>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b/>
          <w:i/>
          <w:iCs/>
          <w:sz w:val="28"/>
          <w:szCs w:val="28"/>
          <w:lang w:eastAsia="ru-RU"/>
        </w:rPr>
        <w:t>Питание.</w:t>
      </w:r>
      <w:r w:rsidRPr="00EE1068">
        <w:rPr>
          <w:rFonts w:ascii="Times New Roman" w:eastAsia="Times New Roman" w:hAnsi="Times New Roman" w:cs="Times New Roman"/>
          <w:sz w:val="28"/>
          <w:szCs w:val="28"/>
          <w:lang w:eastAsia="ru-RU"/>
        </w:rPr>
        <w:t xml:space="preserve"> Подростки с хорошим аппетитом становятся разборчивы, те же, у кого аппетит всегда был плохой или неважный, едят «в три горла». </w:t>
      </w:r>
      <w:r w:rsidRPr="00EE1068">
        <w:rPr>
          <w:rFonts w:ascii="Times New Roman" w:eastAsia="Times New Roman" w:hAnsi="Times New Roman" w:cs="Times New Roman"/>
          <w:sz w:val="28"/>
          <w:szCs w:val="28"/>
          <w:lang w:eastAsia="ru-RU"/>
        </w:rPr>
        <w:br/>
      </w:r>
      <w:r w:rsidRPr="00EE1068">
        <w:rPr>
          <w:rFonts w:ascii="Times New Roman" w:eastAsia="Times New Roman" w:hAnsi="Times New Roman" w:cs="Times New Roman"/>
          <w:b/>
          <w:i/>
          <w:iCs/>
          <w:sz w:val="28"/>
          <w:szCs w:val="28"/>
          <w:lang w:eastAsia="ru-RU"/>
        </w:rPr>
        <w:t>Сон.</w:t>
      </w:r>
      <w:r w:rsidRPr="00EE1068">
        <w:rPr>
          <w:rFonts w:ascii="Times New Roman" w:eastAsia="Times New Roman" w:hAnsi="Times New Roman" w:cs="Times New Roman"/>
          <w:sz w:val="28"/>
          <w:szCs w:val="28"/>
          <w:lang w:eastAsia="ru-RU"/>
        </w:rPr>
        <w:t xml:space="preserve"> В большинстве своем суицидальные подростки спят целыми днями; некоторые же, напротив, теряют сон и превращаются в «сов»: допоздна они ходят взад-вперед по своей комнате, некоторые ложатся только под утро, бодрствуя без всякой видимой причины. </w:t>
      </w:r>
    </w:p>
    <w:p w:rsidR="00EE1068" w:rsidRPr="00EE1068" w:rsidRDefault="00EE1068" w:rsidP="00EE1068">
      <w:pPr>
        <w:spacing w:after="0" w:line="360" w:lineRule="auto"/>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b/>
          <w:i/>
          <w:iCs/>
          <w:sz w:val="28"/>
          <w:szCs w:val="28"/>
          <w:lang w:eastAsia="ru-RU"/>
        </w:rPr>
        <w:t>Школа.</w:t>
      </w:r>
      <w:r w:rsidRPr="00EE1068">
        <w:rPr>
          <w:rFonts w:ascii="Times New Roman" w:eastAsia="Times New Roman" w:hAnsi="Times New Roman" w:cs="Times New Roman"/>
          <w:sz w:val="28"/>
          <w:szCs w:val="28"/>
          <w:lang w:eastAsia="ru-RU"/>
        </w:rPr>
        <w:t xml:space="preserve"> Многие учащиеся, которые раньше учились на «хорошо» и «отлично», начинают прогуливать, их успеваемость резко падает. Тех же, кто и раньше ходил в отстающих, теперь нередко исключают из школы. </w:t>
      </w:r>
      <w:r w:rsidRPr="00EE1068">
        <w:rPr>
          <w:rFonts w:ascii="Times New Roman" w:eastAsia="Times New Roman" w:hAnsi="Times New Roman" w:cs="Times New Roman"/>
          <w:sz w:val="28"/>
          <w:szCs w:val="28"/>
          <w:lang w:eastAsia="ru-RU"/>
        </w:rPr>
        <w:br/>
      </w:r>
      <w:r w:rsidRPr="00EE1068">
        <w:rPr>
          <w:rFonts w:ascii="Times New Roman" w:eastAsia="Times New Roman" w:hAnsi="Times New Roman" w:cs="Times New Roman"/>
          <w:b/>
          <w:i/>
          <w:iCs/>
          <w:sz w:val="28"/>
          <w:szCs w:val="28"/>
          <w:lang w:eastAsia="ru-RU"/>
        </w:rPr>
        <w:t>Внешний вид</w:t>
      </w:r>
      <w:r w:rsidRPr="00EE1068">
        <w:rPr>
          <w:rFonts w:ascii="Times New Roman" w:eastAsia="Times New Roman" w:hAnsi="Times New Roman" w:cs="Times New Roman"/>
          <w:b/>
          <w:bCs/>
          <w:i/>
          <w:iCs/>
          <w:sz w:val="28"/>
          <w:szCs w:val="28"/>
          <w:lang w:eastAsia="ru-RU"/>
        </w:rPr>
        <w:t>.</w:t>
      </w:r>
      <w:r w:rsidRPr="00EE1068">
        <w:rPr>
          <w:rFonts w:ascii="Times New Roman" w:eastAsia="Times New Roman" w:hAnsi="Times New Roman" w:cs="Times New Roman"/>
          <w:sz w:val="28"/>
          <w:szCs w:val="28"/>
          <w:lang w:eastAsia="ru-RU"/>
        </w:rPr>
        <w:t xml:space="preserve"> Известны случаи, когда суицидальные подростки перестают следить за своим внешним видом. Подростки, оказавшиеся в кризисной ситуации, неопрятны, похоже, им совершенно безразлично, какое впечатление они производят. </w:t>
      </w:r>
    </w:p>
    <w:p w:rsidR="00EE1068" w:rsidRPr="00EE1068" w:rsidRDefault="00EE1068" w:rsidP="00EE1068">
      <w:pPr>
        <w:spacing w:after="0" w:line="360" w:lineRule="auto"/>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b/>
          <w:i/>
          <w:iCs/>
          <w:sz w:val="28"/>
          <w:szCs w:val="28"/>
          <w:lang w:eastAsia="ru-RU"/>
        </w:rPr>
        <w:t>Активность.</w:t>
      </w:r>
      <w:r w:rsidRPr="00EE1068">
        <w:rPr>
          <w:rFonts w:ascii="Times New Roman" w:eastAsia="Times New Roman" w:hAnsi="Times New Roman" w:cs="Times New Roman"/>
          <w:sz w:val="28"/>
          <w:szCs w:val="28"/>
          <w:lang w:eastAsia="ru-RU"/>
        </w:rPr>
        <w:t xml:space="preserve"> Подростки, которые переживают кризис, теряют интерес ко всему, что раньше любили. Спортсмены покидают свои команды, музыканты перестают играть на своих музыкальных инструментах, те же, кто каждое утро делал пробежку, к этому занятию остывают. Многие перестают встречаться с друзьями, избегают старых компаний, держатся обособленно. </w:t>
      </w:r>
    </w:p>
    <w:p w:rsidR="00EE1068" w:rsidRPr="00EE1068" w:rsidRDefault="00EE1068" w:rsidP="00EE1068">
      <w:pPr>
        <w:spacing w:after="0" w:line="360" w:lineRule="auto"/>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b/>
          <w:i/>
          <w:iCs/>
          <w:sz w:val="28"/>
          <w:szCs w:val="28"/>
          <w:lang w:eastAsia="ru-RU"/>
        </w:rPr>
        <w:t>Стремление к уединению.</w:t>
      </w:r>
      <w:r w:rsidRPr="00EE1068">
        <w:rPr>
          <w:rFonts w:ascii="Times New Roman" w:eastAsia="Times New Roman" w:hAnsi="Times New Roman" w:cs="Times New Roman"/>
          <w:sz w:val="28"/>
          <w:szCs w:val="28"/>
          <w:lang w:eastAsia="ru-RU"/>
        </w:rPr>
        <w:t xml:space="preserve"> Суицидальные подростки часто уходят в себя, сторонятся окружающих, замыкаются, подолгу не выходят из своих комнат. Они включают музыку и выключаются из жизни. </w:t>
      </w:r>
    </w:p>
    <w:p w:rsidR="00EE1068" w:rsidRPr="00EE1068" w:rsidRDefault="00EE1068" w:rsidP="00EE1068">
      <w:pPr>
        <w:spacing w:after="0" w:line="360" w:lineRule="auto"/>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b/>
          <w:i/>
          <w:iCs/>
          <w:sz w:val="28"/>
          <w:szCs w:val="28"/>
          <w:lang w:eastAsia="ru-RU"/>
        </w:rPr>
        <w:t>Агрессия, бунт и неповиновение.</w:t>
      </w:r>
      <w:r w:rsidRPr="00EE1068">
        <w:rPr>
          <w:rFonts w:ascii="Times New Roman" w:eastAsia="Times New Roman" w:hAnsi="Times New Roman" w:cs="Times New Roman"/>
          <w:sz w:val="28"/>
          <w:szCs w:val="28"/>
          <w:lang w:eastAsia="ru-RU"/>
        </w:rPr>
        <w:t xml:space="preserve"> Подростки, которые хотят расстаться с жизнью, часто ущемлены и озлоблены: они злы на родителей, учителей или друзей, которые чем-то им не угодили, обидели их, не оправдали их </w:t>
      </w:r>
      <w:r w:rsidRPr="00EE1068">
        <w:rPr>
          <w:rFonts w:ascii="Times New Roman" w:eastAsia="Times New Roman" w:hAnsi="Times New Roman" w:cs="Times New Roman"/>
          <w:sz w:val="28"/>
          <w:szCs w:val="28"/>
          <w:lang w:eastAsia="ru-RU"/>
        </w:rPr>
        <w:lastRenderedPageBreak/>
        <w:t xml:space="preserve">ожиданий. Как и всякая перемена в настроении, подобные «взрывы» должны настораживать. </w:t>
      </w:r>
      <w:r w:rsidRPr="00EE1068">
        <w:rPr>
          <w:rFonts w:ascii="Times New Roman" w:eastAsia="Times New Roman" w:hAnsi="Times New Roman" w:cs="Times New Roman"/>
          <w:sz w:val="28"/>
          <w:szCs w:val="28"/>
          <w:lang w:eastAsia="ru-RU"/>
        </w:rPr>
        <w:br/>
      </w:r>
      <w:proofErr w:type="spellStart"/>
      <w:r w:rsidRPr="00EE1068">
        <w:rPr>
          <w:rFonts w:ascii="Times New Roman" w:eastAsia="Times New Roman" w:hAnsi="Times New Roman" w:cs="Times New Roman"/>
          <w:b/>
          <w:i/>
          <w:iCs/>
          <w:sz w:val="28"/>
          <w:szCs w:val="28"/>
          <w:lang w:eastAsia="ru-RU"/>
        </w:rPr>
        <w:t>Саморазрушающее</w:t>
      </w:r>
      <w:proofErr w:type="spellEnd"/>
      <w:r w:rsidRPr="00EE1068">
        <w:rPr>
          <w:rFonts w:ascii="Times New Roman" w:eastAsia="Times New Roman" w:hAnsi="Times New Roman" w:cs="Times New Roman"/>
          <w:b/>
          <w:i/>
          <w:iCs/>
          <w:sz w:val="28"/>
          <w:szCs w:val="28"/>
          <w:lang w:eastAsia="ru-RU"/>
        </w:rPr>
        <w:t xml:space="preserve"> и рискованное поведение.</w:t>
      </w:r>
      <w:r w:rsidRPr="00EE1068">
        <w:rPr>
          <w:rFonts w:ascii="Times New Roman" w:eastAsia="Times New Roman" w:hAnsi="Times New Roman" w:cs="Times New Roman"/>
          <w:sz w:val="28"/>
          <w:szCs w:val="28"/>
          <w:lang w:eastAsia="ru-RU"/>
        </w:rPr>
        <w:t xml:space="preserve"> Некоторые суицидальные подростки постоянно стремятся причинить себе вред, ведут себя «на грани риска». Где бы они ни находились – на оживленных перекрестках, на извивающейся горной дороге, на узком мосту или на железнодорожных путях – они везде едут на пределе скорости и риска. </w:t>
      </w:r>
    </w:p>
    <w:p w:rsidR="00EE1068" w:rsidRPr="00EE1068" w:rsidRDefault="00EE1068" w:rsidP="00EE1068">
      <w:pPr>
        <w:spacing w:after="0" w:line="360" w:lineRule="auto"/>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b/>
          <w:i/>
          <w:iCs/>
          <w:sz w:val="28"/>
          <w:szCs w:val="28"/>
          <w:lang w:eastAsia="ru-RU"/>
        </w:rPr>
        <w:t>Внешняя удовлетворенность</w:t>
      </w:r>
      <w:r w:rsidRPr="00EE1068">
        <w:rPr>
          <w:rFonts w:ascii="Times New Roman" w:eastAsia="Times New Roman" w:hAnsi="Times New Roman" w:cs="Times New Roman"/>
          <w:sz w:val="28"/>
          <w:szCs w:val="28"/>
          <w:lang w:eastAsia="ru-RU"/>
        </w:rPr>
        <w:t>, прилив энергии. Если решение покончить с собой принято, а план составлен, то мысли на эту тему перестают мучить, появляется избыток энергии.</w:t>
      </w:r>
    </w:p>
    <w:p w:rsidR="00EE1068" w:rsidRPr="00EE1068" w:rsidRDefault="00EE1068" w:rsidP="00EE1068">
      <w:pPr>
        <w:spacing w:after="0" w:line="360" w:lineRule="auto"/>
        <w:ind w:firstLine="567"/>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bCs/>
          <w:color w:val="000000"/>
          <w:spacing w:val="-6"/>
          <w:sz w:val="28"/>
          <w:szCs w:val="28"/>
          <w:lang w:eastAsia="ru-RU"/>
        </w:rPr>
        <w:t>4.  Проявляют признаки беспомощности, безнадежности и отчаяния.</w:t>
      </w:r>
    </w:p>
    <w:p w:rsidR="00EE1068" w:rsidRPr="00EE1068" w:rsidRDefault="00EE1068" w:rsidP="00EE1068">
      <w:pPr>
        <w:shd w:val="clear" w:color="auto" w:fill="FFFFFF"/>
        <w:spacing w:after="0" w:line="360" w:lineRule="auto"/>
        <w:ind w:firstLine="720"/>
        <w:jc w:val="both"/>
        <w:rPr>
          <w:rFonts w:ascii="Times New Roman" w:eastAsia="Times New Roman" w:hAnsi="Times New Roman" w:cs="Times New Roman"/>
          <w:bCs/>
          <w:color w:val="000000"/>
          <w:spacing w:val="-6"/>
          <w:sz w:val="28"/>
          <w:szCs w:val="28"/>
          <w:lang w:eastAsia="ru-RU"/>
        </w:rPr>
      </w:pPr>
    </w:p>
    <w:p w:rsidR="00EE1068" w:rsidRPr="00EE1068" w:rsidRDefault="00EE1068" w:rsidP="00EE1068">
      <w:pPr>
        <w:keepNext/>
        <w:tabs>
          <w:tab w:val="left" w:pos="360"/>
        </w:tabs>
        <w:spacing w:after="0" w:line="360" w:lineRule="auto"/>
        <w:jc w:val="both"/>
        <w:outlineLvl w:val="2"/>
        <w:rPr>
          <w:rFonts w:ascii="Times New Roman" w:eastAsia="Times New Roman" w:hAnsi="Times New Roman" w:cs="Times New Roman"/>
          <w:b/>
          <w:color w:val="000000"/>
          <w:spacing w:val="-6"/>
          <w:sz w:val="28"/>
          <w:szCs w:val="28"/>
          <w:lang w:eastAsia="ru-RU"/>
        </w:rPr>
      </w:pPr>
      <w:r w:rsidRPr="00EE1068">
        <w:rPr>
          <w:rFonts w:ascii="Times New Roman" w:eastAsia="Times New Roman" w:hAnsi="Times New Roman" w:cs="Times New Roman"/>
          <w:b/>
          <w:color w:val="000000"/>
          <w:spacing w:val="-6"/>
          <w:sz w:val="28"/>
          <w:szCs w:val="28"/>
          <w:lang w:eastAsia="ru-RU"/>
        </w:rPr>
        <w:t>Ситуационные признаки.</w:t>
      </w:r>
    </w:p>
    <w:p w:rsidR="00EE1068" w:rsidRPr="00EE1068" w:rsidRDefault="00EE1068" w:rsidP="00EE1068">
      <w:pPr>
        <w:keepNext/>
        <w:tabs>
          <w:tab w:val="left" w:pos="360"/>
        </w:tabs>
        <w:spacing w:after="0" w:line="360" w:lineRule="auto"/>
        <w:jc w:val="both"/>
        <w:outlineLvl w:val="2"/>
        <w:rPr>
          <w:rFonts w:ascii="Times New Roman" w:eastAsia="Times New Roman" w:hAnsi="Times New Roman" w:cs="Times New Roman"/>
          <w:color w:val="000000"/>
          <w:spacing w:val="-6"/>
          <w:sz w:val="28"/>
          <w:szCs w:val="28"/>
          <w:lang w:eastAsia="ru-RU"/>
        </w:rPr>
      </w:pPr>
      <w:r w:rsidRPr="00EE1068">
        <w:rPr>
          <w:rFonts w:ascii="Times New Roman" w:eastAsia="Times New Roman" w:hAnsi="Times New Roman" w:cs="Times New Roman"/>
          <w:color w:val="000000"/>
          <w:spacing w:val="-6"/>
          <w:sz w:val="28"/>
          <w:szCs w:val="28"/>
          <w:lang w:eastAsia="ru-RU"/>
        </w:rPr>
        <w:br/>
        <w:t>Человек может решиться на самоубийство, если он:</w:t>
      </w:r>
    </w:p>
    <w:p w:rsidR="00EE1068" w:rsidRPr="00EE1068" w:rsidRDefault="00EE1068" w:rsidP="00EE1068">
      <w:pPr>
        <w:keepNext/>
        <w:tabs>
          <w:tab w:val="left" w:pos="360"/>
        </w:tabs>
        <w:spacing w:after="0" w:line="360" w:lineRule="auto"/>
        <w:ind w:firstLine="426"/>
        <w:jc w:val="both"/>
        <w:outlineLvl w:val="2"/>
        <w:rPr>
          <w:rFonts w:ascii="Times New Roman" w:eastAsia="Times New Roman" w:hAnsi="Times New Roman" w:cs="Times New Roman"/>
          <w:color w:val="000000"/>
          <w:spacing w:val="-6"/>
          <w:sz w:val="28"/>
          <w:szCs w:val="28"/>
          <w:lang w:eastAsia="ru-RU"/>
        </w:rPr>
      </w:pPr>
      <w:r w:rsidRPr="00EE1068">
        <w:rPr>
          <w:rFonts w:ascii="Times New Roman" w:eastAsia="Times New Roman" w:hAnsi="Times New Roman" w:cs="Times New Roman"/>
          <w:color w:val="000000"/>
          <w:spacing w:val="-6"/>
          <w:sz w:val="28"/>
          <w:szCs w:val="28"/>
          <w:lang w:eastAsia="ru-RU"/>
        </w:rPr>
        <w:t>1.  Социально изолирован (не имеет друзей или имеет только одного друга), чувствует себя отверженным;</w:t>
      </w:r>
    </w:p>
    <w:p w:rsidR="00EE1068" w:rsidRPr="00EE1068" w:rsidRDefault="00EE1068" w:rsidP="00EE1068">
      <w:pPr>
        <w:keepNext/>
        <w:tabs>
          <w:tab w:val="left" w:pos="360"/>
        </w:tabs>
        <w:spacing w:after="0" w:line="360" w:lineRule="auto"/>
        <w:ind w:firstLine="426"/>
        <w:jc w:val="both"/>
        <w:outlineLvl w:val="2"/>
        <w:rPr>
          <w:rFonts w:ascii="Times New Roman" w:eastAsia="Times New Roman" w:hAnsi="Times New Roman" w:cs="Times New Roman"/>
          <w:color w:val="000000"/>
          <w:spacing w:val="-6"/>
          <w:sz w:val="28"/>
          <w:szCs w:val="28"/>
          <w:lang w:eastAsia="ru-RU"/>
        </w:rPr>
      </w:pPr>
      <w:r w:rsidRPr="00EE1068">
        <w:rPr>
          <w:rFonts w:ascii="Times New Roman" w:eastAsia="Times New Roman" w:hAnsi="Times New Roman" w:cs="Times New Roman"/>
          <w:color w:val="000000"/>
          <w:spacing w:val="-6"/>
          <w:sz w:val="28"/>
          <w:szCs w:val="28"/>
          <w:lang w:eastAsia="ru-RU"/>
        </w:rPr>
        <w:t>2. Живет в нестабильном состоянии (серьезный кризис в семье, в отношениях к родителям или родителей друг с другом);</w:t>
      </w:r>
    </w:p>
    <w:p w:rsidR="00EE1068" w:rsidRPr="00EE1068" w:rsidRDefault="00EE1068" w:rsidP="00EE1068">
      <w:pPr>
        <w:keepNext/>
        <w:tabs>
          <w:tab w:val="left" w:pos="360"/>
        </w:tabs>
        <w:spacing w:after="0" w:line="360" w:lineRule="auto"/>
        <w:ind w:firstLine="426"/>
        <w:jc w:val="both"/>
        <w:outlineLvl w:val="2"/>
        <w:rPr>
          <w:rFonts w:ascii="Times New Roman" w:eastAsia="Times New Roman" w:hAnsi="Times New Roman" w:cs="Times New Roman"/>
          <w:color w:val="000000"/>
          <w:spacing w:val="-6"/>
          <w:sz w:val="28"/>
          <w:szCs w:val="28"/>
          <w:lang w:eastAsia="ru-RU"/>
        </w:rPr>
      </w:pPr>
      <w:r w:rsidRPr="00EE1068">
        <w:rPr>
          <w:rFonts w:ascii="Times New Roman" w:eastAsia="Times New Roman" w:hAnsi="Times New Roman" w:cs="Times New Roman"/>
          <w:color w:val="000000"/>
          <w:spacing w:val="-6"/>
          <w:sz w:val="28"/>
          <w:szCs w:val="28"/>
          <w:lang w:eastAsia="ru-RU"/>
        </w:rPr>
        <w:t xml:space="preserve">3.  Ощущает себя жертвой насилия – физического, сексуального или эмоционального. </w:t>
      </w:r>
    </w:p>
    <w:p w:rsidR="00EE1068" w:rsidRPr="00EE1068" w:rsidRDefault="00EE1068" w:rsidP="00EE1068">
      <w:pPr>
        <w:keepNext/>
        <w:tabs>
          <w:tab w:val="left" w:pos="360"/>
        </w:tabs>
        <w:spacing w:after="0" w:line="360" w:lineRule="auto"/>
        <w:ind w:firstLine="426"/>
        <w:jc w:val="both"/>
        <w:outlineLvl w:val="2"/>
        <w:rPr>
          <w:rFonts w:ascii="Times New Roman" w:eastAsia="Times New Roman" w:hAnsi="Times New Roman" w:cs="Times New Roman"/>
          <w:color w:val="000000"/>
          <w:spacing w:val="-6"/>
          <w:sz w:val="28"/>
          <w:szCs w:val="28"/>
          <w:lang w:eastAsia="ru-RU"/>
        </w:rPr>
      </w:pPr>
      <w:r w:rsidRPr="00EE1068">
        <w:rPr>
          <w:rFonts w:ascii="Times New Roman" w:eastAsia="Times New Roman" w:hAnsi="Times New Roman" w:cs="Times New Roman"/>
          <w:color w:val="000000"/>
          <w:spacing w:val="-6"/>
          <w:sz w:val="28"/>
          <w:szCs w:val="28"/>
          <w:lang w:eastAsia="ru-RU"/>
        </w:rPr>
        <w:t>4. Предпринимал попытку суицида ранее.</w:t>
      </w:r>
    </w:p>
    <w:p w:rsidR="00EE1068" w:rsidRPr="00EE1068" w:rsidRDefault="00EE1068" w:rsidP="00EE1068">
      <w:pPr>
        <w:keepNext/>
        <w:tabs>
          <w:tab w:val="left" w:pos="360"/>
        </w:tabs>
        <w:spacing w:after="0" w:line="360" w:lineRule="auto"/>
        <w:ind w:firstLine="426"/>
        <w:jc w:val="both"/>
        <w:outlineLvl w:val="2"/>
        <w:rPr>
          <w:rFonts w:ascii="Times New Roman" w:eastAsia="Times New Roman" w:hAnsi="Times New Roman" w:cs="Times New Roman"/>
          <w:color w:val="000000"/>
          <w:spacing w:val="-6"/>
          <w:sz w:val="28"/>
          <w:szCs w:val="28"/>
          <w:lang w:eastAsia="ru-RU"/>
        </w:rPr>
      </w:pPr>
      <w:r w:rsidRPr="00EE1068">
        <w:rPr>
          <w:rFonts w:ascii="Times New Roman" w:eastAsia="Times New Roman" w:hAnsi="Times New Roman" w:cs="Times New Roman"/>
          <w:color w:val="000000"/>
          <w:spacing w:val="-6"/>
          <w:sz w:val="28"/>
          <w:szCs w:val="28"/>
          <w:lang w:eastAsia="ru-RU"/>
        </w:rPr>
        <w:t>5.  Имеет склонность к самоубийству вследствие того, что оно совершалось кем-то из друзей, знакомых или членов семьи.</w:t>
      </w:r>
    </w:p>
    <w:p w:rsidR="00EE1068" w:rsidRPr="00EE1068" w:rsidRDefault="00EE1068" w:rsidP="00EE1068">
      <w:pPr>
        <w:keepNext/>
        <w:tabs>
          <w:tab w:val="left" w:pos="360"/>
        </w:tabs>
        <w:spacing w:after="0" w:line="360" w:lineRule="auto"/>
        <w:ind w:firstLine="426"/>
        <w:jc w:val="both"/>
        <w:outlineLvl w:val="2"/>
        <w:rPr>
          <w:rFonts w:ascii="Times New Roman" w:eastAsia="Times New Roman" w:hAnsi="Times New Roman" w:cs="Times New Roman"/>
          <w:color w:val="000000"/>
          <w:spacing w:val="-6"/>
          <w:sz w:val="28"/>
          <w:szCs w:val="28"/>
          <w:lang w:eastAsia="ru-RU"/>
        </w:rPr>
      </w:pPr>
      <w:r w:rsidRPr="00EE1068">
        <w:rPr>
          <w:rFonts w:ascii="Times New Roman" w:eastAsia="Times New Roman" w:hAnsi="Times New Roman" w:cs="Times New Roman"/>
          <w:color w:val="000000"/>
          <w:spacing w:val="-6"/>
          <w:sz w:val="28"/>
          <w:szCs w:val="28"/>
          <w:lang w:eastAsia="ru-RU"/>
        </w:rPr>
        <w:t>6.  Перенес тяжелую потерю (смерть кого-то из близких, развод родителей).</w:t>
      </w:r>
      <w:r w:rsidRPr="00EE1068">
        <w:rPr>
          <w:rFonts w:ascii="Times New Roman" w:eastAsia="Times New Roman" w:hAnsi="Times New Roman" w:cs="Times New Roman"/>
          <w:color w:val="000000"/>
          <w:spacing w:val="-6"/>
          <w:sz w:val="28"/>
          <w:szCs w:val="28"/>
          <w:lang w:eastAsia="ru-RU"/>
        </w:rPr>
        <w:br/>
      </w:r>
    </w:p>
    <w:p w:rsidR="00EE1068" w:rsidRPr="00EE1068" w:rsidRDefault="00EE1068" w:rsidP="00EE1068">
      <w:pPr>
        <w:widowControl w:val="0"/>
        <w:suppressAutoHyphens/>
        <w:spacing w:after="0" w:line="240" w:lineRule="auto"/>
        <w:rPr>
          <w:rFonts w:ascii="Times New Roman" w:eastAsia="Arial Unicode MS" w:hAnsi="Times New Roman" w:cs="Times New Roman"/>
          <w:kern w:val="1"/>
          <w:sz w:val="24"/>
          <w:szCs w:val="24"/>
          <w:lang w:eastAsia="ar-SA"/>
        </w:rPr>
      </w:pPr>
    </w:p>
    <w:p w:rsidR="00EE1068" w:rsidRPr="00EE1068" w:rsidRDefault="00EE1068" w:rsidP="00EE1068">
      <w:pPr>
        <w:jc w:val="center"/>
        <w:rPr>
          <w:rFonts w:ascii="Times New Roman" w:eastAsia="Times New Roman" w:hAnsi="Times New Roman" w:cs="Times New Roman"/>
          <w:b/>
          <w:sz w:val="24"/>
          <w:szCs w:val="24"/>
          <w:lang w:eastAsia="ru-RU"/>
        </w:rPr>
      </w:pPr>
      <w:r w:rsidRPr="00EE1068">
        <w:rPr>
          <w:rFonts w:ascii="Times New Roman" w:eastAsia="Times New Roman" w:hAnsi="Times New Roman" w:cs="Times New Roman"/>
          <w:b/>
          <w:sz w:val="24"/>
          <w:szCs w:val="24"/>
          <w:lang w:eastAsia="ru-RU"/>
        </w:rPr>
        <w:t>СТРАТЕГИЯ ПОМОЩИ</w:t>
      </w:r>
    </w:p>
    <w:p w:rsidR="00EE1068" w:rsidRPr="00EE1068" w:rsidRDefault="00EE1068" w:rsidP="00EE1068">
      <w:pPr>
        <w:tabs>
          <w:tab w:val="left" w:pos="1140"/>
        </w:tabs>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sz w:val="28"/>
          <w:szCs w:val="28"/>
          <w:lang w:eastAsia="ru-RU"/>
        </w:rPr>
        <w:t>1.ВЫСЛУШИВАЙТЕ – «Я слышу тебя». Не пытайтесь утешить словами типа: «Не все так плохо, вам станет лучше, не стоит этого делать». Дайте ему возможность высказаться. Задавайте вопросы, внимательно слушайте.</w:t>
      </w:r>
    </w:p>
    <w:p w:rsidR="00EE1068" w:rsidRPr="00EE1068" w:rsidRDefault="00EE1068" w:rsidP="00EE1068">
      <w:pPr>
        <w:tabs>
          <w:tab w:val="left" w:pos="1140"/>
        </w:tabs>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sz w:val="28"/>
          <w:szCs w:val="28"/>
          <w:lang w:eastAsia="ru-RU"/>
        </w:rPr>
        <w:lastRenderedPageBreak/>
        <w:t>2.ОБСУЖДАЙТЕ  -  открытое обсуждение планов и проблем снимает тревожность. Не бойтесь говорить об этом – большинство людей чувствует неловкость, говоря о своих проблемах (особенно о самоубийстве), и это проявляется в отрицании и избегании этой темы. Беседы не могут усугубить состояние клиента, тогда как избегание этой темы увеличивает тревожность, подозрительность к психологу.</w:t>
      </w:r>
    </w:p>
    <w:p w:rsidR="00EE1068" w:rsidRPr="00EE1068" w:rsidRDefault="00EE1068" w:rsidP="00EE1068">
      <w:pPr>
        <w:tabs>
          <w:tab w:val="left" w:pos="1140"/>
        </w:tabs>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sz w:val="28"/>
          <w:szCs w:val="28"/>
          <w:lang w:eastAsia="ru-RU"/>
        </w:rPr>
        <w:t>3. БУДЬТЕ ВНИМАТЕЛЬНЫ  к косвенным показателям. Каждое шутливое упоминание или угрозу следует воспринимать  всерьез. Подростки часто отрицают, что говорили всерьез, пытаются высмеивать психолога за его излишнюю тревожность, могут изображать гнев. Скажите, что Вы принимаете их всерьез.</w:t>
      </w:r>
    </w:p>
    <w:p w:rsidR="00EE1068" w:rsidRPr="00EE1068" w:rsidRDefault="00EE1068" w:rsidP="00EE1068">
      <w:pPr>
        <w:tabs>
          <w:tab w:val="left" w:pos="1140"/>
        </w:tabs>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sz w:val="28"/>
          <w:szCs w:val="28"/>
          <w:lang w:eastAsia="ru-RU"/>
        </w:rPr>
        <w:t>4.ЗАДАВАЙТЕ ВОПРОСЫ -  обобщайте, проводите рефрейминг *– «такое впечатление, что ты на самом деле говоришь о…», «большинство людей задумывалось о самоубийстве…», «ты когда-нибудь думал, что совершишь это?».  Если Вы получаете утвердительный ответ, переходите на конкретику: «Пистолет? А ты когда-нибудь стрелял? А где ты его возьмешь? Что тогда произойдет? А что, если у тебя дрогнет рука, и ты промахнешься? Кто тебя найдет? Ты думал о своих похоронах? Кто на них придет?».  Недосказанное, затаенное Вы должны сделать явным. Помогите подростку открыто говорить о своих замыслах.</w:t>
      </w:r>
    </w:p>
    <w:p w:rsidR="00EE1068" w:rsidRPr="00EE1068" w:rsidRDefault="00EE1068" w:rsidP="00EE1068">
      <w:pPr>
        <w:tabs>
          <w:tab w:val="left" w:pos="1140"/>
        </w:tabs>
        <w:jc w:val="both"/>
        <w:rPr>
          <w:rFonts w:ascii="Times New Roman" w:eastAsia="Times New Roman" w:hAnsi="Times New Roman" w:cs="Times New Roman"/>
          <w:sz w:val="28"/>
          <w:szCs w:val="28"/>
          <w:lang w:eastAsia="ru-RU"/>
        </w:rPr>
      </w:pPr>
      <w:r w:rsidRPr="00EE1068">
        <w:rPr>
          <w:rFonts w:ascii="Times New Roman" w:eastAsia="Times New Roman" w:hAnsi="Times New Roman" w:cs="Times New Roman"/>
          <w:sz w:val="28"/>
          <w:szCs w:val="28"/>
          <w:lang w:eastAsia="ru-RU"/>
        </w:rPr>
        <w:t>5.ПОДЧЕРКИВАЙТЕ ВРЕМЕННЫЙ ХАРАКТЕР ПРОБЛЕМ. Признайте, что его чувства очень сильны, проблемы сложны – узнайте, чем Вы можете помощь. Поскольку он Вам уже доверяет, узнайте, кто еще мог бы помочь ему в этой ситуации.</w:t>
      </w:r>
    </w:p>
    <w:p w:rsidR="00EE1068" w:rsidRPr="00EE1068" w:rsidRDefault="00EE1068" w:rsidP="00EE1068">
      <w:pPr>
        <w:rPr>
          <w:rFonts w:ascii="Times New Roman" w:eastAsia="Times New Roman" w:hAnsi="Times New Roman" w:cs="Times New Roman"/>
          <w:sz w:val="28"/>
          <w:szCs w:val="28"/>
          <w:lang w:eastAsia="ru-RU"/>
        </w:rPr>
      </w:pPr>
      <w:r w:rsidRPr="00EE1068">
        <w:rPr>
          <w:rFonts w:ascii="Times New Roman" w:eastAsia="Times New Roman" w:hAnsi="Times New Roman" w:cs="Times New Roman"/>
          <w:sz w:val="28"/>
          <w:szCs w:val="28"/>
          <w:lang w:eastAsia="ru-RU"/>
        </w:rPr>
        <w:t>6.Если Вам необходимо уехать, назначьте четкое время встречи по возвращении. Можно использовать открытки, письма, телефонные звонки.</w:t>
      </w:r>
    </w:p>
    <w:p w:rsidR="00EE1068" w:rsidRPr="00EE1068" w:rsidRDefault="00EE1068" w:rsidP="00EE1068">
      <w:pPr>
        <w:rPr>
          <w:rFonts w:ascii="Times New Roman" w:eastAsia="Times New Roman" w:hAnsi="Times New Roman" w:cs="Times New Roman"/>
          <w:sz w:val="28"/>
          <w:szCs w:val="28"/>
          <w:lang w:eastAsia="ru-RU"/>
        </w:rPr>
      </w:pPr>
      <w:r w:rsidRPr="00EE1068">
        <w:rPr>
          <w:rFonts w:ascii="Times New Roman" w:eastAsia="Times New Roman" w:hAnsi="Times New Roman" w:cs="Times New Roman"/>
          <w:sz w:val="28"/>
          <w:szCs w:val="28"/>
          <w:lang w:eastAsia="ru-RU"/>
        </w:rPr>
        <w:t xml:space="preserve">7. Если вы чувствуете, что не в состоянии справиться самостоятельно, можете обратиться к школьному педагогу-психологу </w:t>
      </w:r>
      <w:proofErr w:type="spellStart"/>
      <w:r w:rsidRPr="00EE1068">
        <w:rPr>
          <w:rFonts w:ascii="Times New Roman" w:eastAsia="Times New Roman" w:hAnsi="Times New Roman" w:cs="Times New Roman"/>
          <w:sz w:val="28"/>
          <w:szCs w:val="28"/>
          <w:lang w:eastAsia="ru-RU"/>
        </w:rPr>
        <w:t>Поступовой</w:t>
      </w:r>
      <w:proofErr w:type="spellEnd"/>
      <w:r w:rsidRPr="00EE1068">
        <w:rPr>
          <w:rFonts w:ascii="Times New Roman" w:eastAsia="Times New Roman" w:hAnsi="Times New Roman" w:cs="Times New Roman"/>
          <w:sz w:val="28"/>
          <w:szCs w:val="28"/>
          <w:lang w:eastAsia="ru-RU"/>
        </w:rPr>
        <w:t xml:space="preserve"> И.М. за консультацией. </w:t>
      </w:r>
    </w:p>
    <w:p w:rsidR="00747C17" w:rsidRDefault="00747C17">
      <w:pPr>
        <w:rPr>
          <w:sz w:val="28"/>
          <w:szCs w:val="28"/>
        </w:rPr>
      </w:pPr>
    </w:p>
    <w:p w:rsidR="00EE1068" w:rsidRDefault="00EE1068">
      <w:pPr>
        <w:rPr>
          <w:sz w:val="28"/>
          <w:szCs w:val="28"/>
        </w:rPr>
      </w:pPr>
    </w:p>
    <w:p w:rsidR="00EE1068" w:rsidRPr="00A46CB8" w:rsidRDefault="00EE1068" w:rsidP="00EE1068">
      <w:pPr>
        <w:jc w:val="right"/>
        <w:rPr>
          <w:rFonts w:ascii="Times New Roman" w:hAnsi="Times New Roman" w:cs="Times New Roman"/>
          <w:sz w:val="28"/>
          <w:szCs w:val="28"/>
        </w:rPr>
      </w:pPr>
      <w:r w:rsidRPr="00A46CB8">
        <w:rPr>
          <w:rFonts w:ascii="Times New Roman" w:hAnsi="Times New Roman" w:cs="Times New Roman"/>
          <w:sz w:val="28"/>
          <w:szCs w:val="28"/>
        </w:rPr>
        <w:t>Педагог-психолог</w:t>
      </w:r>
    </w:p>
    <w:p w:rsidR="00EE1068" w:rsidRPr="00A46CB8" w:rsidRDefault="00A46CB8" w:rsidP="00EE1068">
      <w:pPr>
        <w:jc w:val="right"/>
        <w:rPr>
          <w:rFonts w:ascii="Times New Roman" w:hAnsi="Times New Roman" w:cs="Times New Roman"/>
          <w:sz w:val="28"/>
          <w:szCs w:val="28"/>
        </w:rPr>
      </w:pPr>
      <w:r>
        <w:rPr>
          <w:rFonts w:ascii="Times New Roman" w:hAnsi="Times New Roman" w:cs="Times New Roman"/>
          <w:sz w:val="28"/>
          <w:szCs w:val="28"/>
        </w:rPr>
        <w:t>Стародубцева Наталья Ген</w:t>
      </w:r>
      <w:bookmarkStart w:id="0" w:name="_GoBack"/>
      <w:bookmarkEnd w:id="0"/>
      <w:r>
        <w:rPr>
          <w:rFonts w:ascii="Times New Roman" w:hAnsi="Times New Roman" w:cs="Times New Roman"/>
          <w:sz w:val="28"/>
          <w:szCs w:val="28"/>
        </w:rPr>
        <w:t>надьевна</w:t>
      </w:r>
    </w:p>
    <w:sectPr w:rsidR="00EE1068" w:rsidRPr="00A46C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E0081"/>
    <w:multiLevelType w:val="hybridMultilevel"/>
    <w:tmpl w:val="129403B8"/>
    <w:lvl w:ilvl="0" w:tplc="943A1A44">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80A"/>
    <w:rsid w:val="00073F63"/>
    <w:rsid w:val="003A756D"/>
    <w:rsid w:val="003E380A"/>
    <w:rsid w:val="00747C17"/>
    <w:rsid w:val="00A46CB8"/>
    <w:rsid w:val="00EE1068"/>
    <w:rsid w:val="00F360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48BB63-6E16-4F1D-AC93-293B43AB1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962</Words>
  <Characters>5485</Characters>
  <Application>Microsoft Office Word</Application>
  <DocSecurity>0</DocSecurity>
  <Lines>45</Lines>
  <Paragraphs>12</Paragraphs>
  <ScaleCrop>false</ScaleCrop>
  <Company>Microsoft</Company>
  <LinksUpToDate>false</LinksUpToDate>
  <CharactersWithSpaces>6435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Лёся</cp:lastModifiedBy>
  <cp:revision>4</cp:revision>
  <dcterms:created xsi:type="dcterms:W3CDTF">2016-09-08T14:07:00Z</dcterms:created>
  <dcterms:modified xsi:type="dcterms:W3CDTF">2021-03-21T19:32:00Z</dcterms:modified>
</cp:coreProperties>
</file>